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0E49" w14:textId="4C4590EF" w:rsidR="00CE6389" w:rsidRDefault="002249A6" w:rsidP="002249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49A6">
        <w:rPr>
          <w:rFonts w:ascii="Times New Roman" w:hAnsi="Times New Roman" w:cs="Times New Roman"/>
          <w:b/>
          <w:bCs/>
          <w:sz w:val="24"/>
          <w:szCs w:val="24"/>
        </w:rPr>
        <w:t>НАРЕДБА ЗА ИЗМЕНЕНИЕ НА НАРЕДБАТА ЗА ОПРЕДЕЛЯНЕТО И АДМИНИСТРИРАНЕТО НА МЕСТНИТЕ ТАКСИ И ЦЕНИ НА УСЛУГИ НА ТЕРИТОРИЯТА НА ОБЩИНА ДИМОВО</w:t>
      </w:r>
    </w:p>
    <w:p w14:paraId="72251DAE" w14:textId="0EFE4F6C" w:rsidR="002249A6" w:rsidRPr="00DF7C66" w:rsidRDefault="002249A6" w:rsidP="00DF7C6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249A6">
        <w:rPr>
          <w:rFonts w:ascii="Times New Roman" w:hAnsi="Times New Roman" w:cs="Times New Roman"/>
          <w:i/>
          <w:iCs/>
          <w:sz w:val="24"/>
          <w:szCs w:val="24"/>
        </w:rPr>
        <w:t>/Приета с Решение № 191, взето с Протокол № 34 от 27.03.2026 г. на Общински съвет Димово/</w:t>
      </w:r>
    </w:p>
    <w:p w14:paraId="2950B3C3" w14:textId="3AB4347D" w:rsidR="002249A6" w:rsidRPr="009A7DF5" w:rsidRDefault="00224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90B27">
        <w:rPr>
          <w:rFonts w:ascii="Times New Roman" w:hAnsi="Times New Roman" w:cs="Times New Roman"/>
          <w:b/>
          <w:bCs/>
          <w:sz w:val="24"/>
          <w:szCs w:val="24"/>
        </w:rPr>
        <w:t>§1.</w:t>
      </w:r>
      <w:r w:rsidRPr="009A7DF5">
        <w:rPr>
          <w:rFonts w:ascii="Times New Roman" w:hAnsi="Times New Roman" w:cs="Times New Roman"/>
          <w:sz w:val="24"/>
          <w:szCs w:val="24"/>
        </w:rPr>
        <w:t xml:space="preserve"> Чл. 10 придобива </w:t>
      </w:r>
      <w:r w:rsidR="009A7DF5">
        <w:rPr>
          <w:rFonts w:ascii="Times New Roman" w:hAnsi="Times New Roman" w:cs="Times New Roman"/>
          <w:sz w:val="24"/>
          <w:szCs w:val="24"/>
        </w:rPr>
        <w:t>следната редакция</w:t>
      </w:r>
      <w:r w:rsidRPr="009A7DF5">
        <w:rPr>
          <w:rFonts w:ascii="Times New Roman" w:hAnsi="Times New Roman" w:cs="Times New Roman"/>
          <w:sz w:val="24"/>
          <w:szCs w:val="24"/>
        </w:rPr>
        <w:t>:</w:t>
      </w:r>
    </w:p>
    <w:p w14:paraId="319D8043" w14:textId="17223E1F" w:rsidR="009A7DF5" w:rsidRPr="009A7DF5" w:rsidRDefault="002249A6" w:rsidP="009A7DF5">
      <w:pPr>
        <w:ind w:right="-57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9A7DF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A7DF5">
        <w:rPr>
          <w:rFonts w:ascii="Times New Roman" w:hAnsi="Times New Roman" w:cs="Times New Roman"/>
          <w:sz w:val="24"/>
          <w:szCs w:val="24"/>
        </w:rPr>
        <w:t>4</w:t>
      </w:r>
      <w:r w:rsidRPr="009A7DF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A7DF5">
        <w:rPr>
          <w:rFonts w:ascii="Times New Roman" w:hAnsi="Times New Roman" w:cs="Times New Roman"/>
          <w:sz w:val="24"/>
          <w:szCs w:val="24"/>
        </w:rPr>
        <w:t xml:space="preserve">. </w:t>
      </w:r>
      <w:r w:rsidR="009A7DF5" w:rsidRPr="009A7DF5">
        <w:rPr>
          <w:rFonts w:ascii="Times New Roman" w:hAnsi="Times New Roman" w:cs="Times New Roman"/>
          <w:sz w:val="24"/>
          <w:szCs w:val="24"/>
        </w:rPr>
        <w:t>„</w:t>
      </w:r>
      <w:r w:rsidR="009A7DF5" w:rsidRPr="009A7DF5">
        <w:rPr>
          <w:rFonts w:ascii="Times New Roman" w:hAnsi="Times New Roman"/>
          <w:color w:val="000000"/>
          <w:sz w:val="24"/>
          <w:szCs w:val="24"/>
        </w:rPr>
        <w:t xml:space="preserve">Кметът на Община Димово издава разрешение за разсрочване или отсрочване на задължения за местни такси в размер до </w:t>
      </w:r>
      <w:r w:rsidR="009A7DF5" w:rsidRPr="009A7DF5">
        <w:rPr>
          <w:rFonts w:ascii="Times New Roman" w:hAnsi="Times New Roman"/>
          <w:sz w:val="24"/>
          <w:szCs w:val="24"/>
          <w:lang w:val="en-US"/>
        </w:rPr>
        <w:t>15 338</w:t>
      </w:r>
      <w:r w:rsidR="009A7DF5" w:rsidRPr="009A7DF5">
        <w:rPr>
          <w:rFonts w:ascii="Times New Roman" w:hAnsi="Times New Roman"/>
          <w:sz w:val="24"/>
          <w:szCs w:val="24"/>
        </w:rPr>
        <w:t>,</w:t>
      </w:r>
      <w:r w:rsidR="009A7DF5" w:rsidRPr="009A7DF5">
        <w:rPr>
          <w:rFonts w:ascii="Times New Roman" w:hAnsi="Times New Roman"/>
          <w:sz w:val="24"/>
          <w:szCs w:val="24"/>
          <w:lang w:val="en-US"/>
        </w:rPr>
        <w:t>76</w:t>
      </w:r>
      <w:r w:rsidR="009A7DF5" w:rsidRPr="009A7DF5">
        <w:rPr>
          <w:rFonts w:ascii="Times New Roman" w:hAnsi="Times New Roman"/>
          <w:sz w:val="24"/>
          <w:szCs w:val="24"/>
        </w:rPr>
        <w:t xml:space="preserve"> </w:t>
      </w:r>
      <w:r w:rsidR="009A7DF5" w:rsidRPr="009A7DF5">
        <w:rPr>
          <w:rFonts w:ascii="Times New Roman" w:hAnsi="Times New Roman"/>
          <w:color w:val="000000"/>
          <w:sz w:val="24"/>
          <w:szCs w:val="24"/>
        </w:rPr>
        <w:t>€ при условие, че разсрочване или отсрочване се иска до една година от датата на издаване на разрешението.“</w:t>
      </w:r>
    </w:p>
    <w:p w14:paraId="705977C1" w14:textId="6BD3A636" w:rsidR="009A7DF5" w:rsidRDefault="009A7DF5" w:rsidP="009A7DF5">
      <w:pPr>
        <w:ind w:right="-57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9A7DF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A7DF5">
        <w:rPr>
          <w:rFonts w:ascii="Times New Roman" w:hAnsi="Times New Roman" w:cs="Times New Roman"/>
          <w:sz w:val="24"/>
          <w:szCs w:val="24"/>
        </w:rPr>
        <w:t>5</w:t>
      </w:r>
      <w:r w:rsidRPr="009A7DF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A7DF5">
        <w:rPr>
          <w:rFonts w:ascii="Times New Roman" w:hAnsi="Times New Roman" w:cs="Times New Roman"/>
          <w:sz w:val="24"/>
          <w:szCs w:val="24"/>
        </w:rPr>
        <w:t>. „</w:t>
      </w:r>
      <w:r w:rsidRPr="009A7DF5">
        <w:rPr>
          <w:rFonts w:ascii="Times New Roman" w:hAnsi="Times New Roman"/>
          <w:color w:val="000000"/>
          <w:sz w:val="24"/>
          <w:szCs w:val="24"/>
        </w:rPr>
        <w:t xml:space="preserve">Разрешение за отсрочване  или разсрочване на задължения за местни такси над </w:t>
      </w:r>
      <w:r w:rsidRPr="009A7DF5">
        <w:rPr>
          <w:rFonts w:ascii="Times New Roman" w:hAnsi="Times New Roman"/>
          <w:sz w:val="24"/>
          <w:szCs w:val="24"/>
        </w:rPr>
        <w:t xml:space="preserve">15 338,76 </w:t>
      </w:r>
      <w:r w:rsidRPr="009A7DF5">
        <w:rPr>
          <w:rFonts w:ascii="Times New Roman" w:hAnsi="Times New Roman"/>
          <w:color w:val="000000"/>
          <w:sz w:val="24"/>
          <w:szCs w:val="24"/>
        </w:rPr>
        <w:t>€ или за срок, по-голям от една година, се издава от Кмета на общината след решение на Общинския съвет.“</w:t>
      </w:r>
    </w:p>
    <w:p w14:paraId="70438E79" w14:textId="69DA9672" w:rsidR="009A7DF5" w:rsidRDefault="009A7DF5" w:rsidP="009A7DF5">
      <w:pPr>
        <w:ind w:right="-57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90B27">
        <w:rPr>
          <w:rFonts w:ascii="Times New Roman" w:hAnsi="Times New Roman"/>
          <w:b/>
          <w:bCs/>
          <w:color w:val="000000"/>
          <w:sz w:val="24"/>
          <w:szCs w:val="24"/>
        </w:rPr>
        <w:t>§2.</w:t>
      </w:r>
      <w:r>
        <w:rPr>
          <w:rFonts w:ascii="Times New Roman" w:hAnsi="Times New Roman"/>
          <w:color w:val="000000"/>
          <w:sz w:val="24"/>
          <w:szCs w:val="24"/>
        </w:rPr>
        <w:t xml:space="preserve"> Чл. 17 придобива следната редакция:</w:t>
      </w:r>
    </w:p>
    <w:p w14:paraId="531AEB3E" w14:textId="70633E9C" w:rsidR="009A7DF5" w:rsidRDefault="009A7DF5" w:rsidP="009A7DF5">
      <w:pPr>
        <w:ind w:right="-57" w:firstLine="720"/>
        <w:jc w:val="both"/>
        <w:rPr>
          <w:rFonts w:ascii="Times New Roman" w:hAnsi="Times New Roman"/>
          <w:sz w:val="24"/>
          <w:szCs w:val="24"/>
        </w:rPr>
      </w:pPr>
      <w:r w:rsidRPr="009A7DF5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A7DF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A7D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DF5">
        <w:rPr>
          <w:rFonts w:ascii="Times New Roman" w:hAnsi="Times New Roman" w:cs="Times New Roman"/>
          <w:sz w:val="24"/>
          <w:szCs w:val="24"/>
        </w:rPr>
        <w:t>Изречение първо: „</w:t>
      </w:r>
      <w:r w:rsidRPr="009A7DF5">
        <w:rPr>
          <w:rFonts w:ascii="Times New Roman" w:hAnsi="Times New Roman"/>
          <w:sz w:val="24"/>
          <w:szCs w:val="24"/>
        </w:rPr>
        <w:t>за имоти, в който общината е организирала събиране и транспортиране на битови отпадъци, които няма да се ползват през цялата година и е подадена декларация за това в общинската администрация от собственика или ползвателя до 31 октомври на предходната година“</w:t>
      </w:r>
    </w:p>
    <w:p w14:paraId="22ECB010" w14:textId="11671D4A" w:rsidR="009A7DF5" w:rsidRDefault="009A7DF5" w:rsidP="009A7DF5">
      <w:pPr>
        <w:ind w:right="-57" w:firstLine="720"/>
        <w:jc w:val="both"/>
        <w:rPr>
          <w:rFonts w:ascii="Times New Roman" w:hAnsi="Times New Roman"/>
          <w:sz w:val="24"/>
          <w:szCs w:val="24"/>
        </w:rPr>
      </w:pPr>
      <w:r w:rsidRPr="00B90B27">
        <w:rPr>
          <w:rFonts w:ascii="Times New Roman" w:hAnsi="Times New Roman"/>
          <w:b/>
          <w:bCs/>
          <w:sz w:val="24"/>
          <w:szCs w:val="24"/>
        </w:rPr>
        <w:t>§3.</w:t>
      </w:r>
      <w:r>
        <w:rPr>
          <w:rFonts w:ascii="Times New Roman" w:hAnsi="Times New Roman"/>
          <w:sz w:val="24"/>
          <w:szCs w:val="24"/>
        </w:rPr>
        <w:t xml:space="preserve"> Чл. 27 придобива следната редакция:</w:t>
      </w:r>
    </w:p>
    <w:tbl>
      <w:tblPr>
        <w:tblW w:w="97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680"/>
        <w:gridCol w:w="4213"/>
        <w:gridCol w:w="4371"/>
      </w:tblGrid>
      <w:tr w:rsidR="00DF7C66" w:rsidRPr="00DF7C66" w14:paraId="6AD8E5AD" w14:textId="77777777" w:rsidTr="00DF7C66">
        <w:trPr>
          <w:trHeight w:val="420"/>
          <w:jc w:val="center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B65D0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ADAB50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Код ИИСДА</w:t>
            </w:r>
          </w:p>
        </w:tc>
        <w:tc>
          <w:tcPr>
            <w:tcW w:w="4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1F23A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Наименование на услугата</w:t>
            </w:r>
          </w:p>
        </w:tc>
        <w:tc>
          <w:tcPr>
            <w:tcW w:w="4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696ED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Размер на таксата</w:t>
            </w:r>
          </w:p>
        </w:tc>
      </w:tr>
      <w:tr w:rsidR="00DF7C66" w:rsidRPr="00DF7C66" w14:paraId="449EF3AD" w14:textId="77777777" w:rsidTr="00DF7C66">
        <w:trPr>
          <w:trHeight w:val="420"/>
          <w:jc w:val="center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F00720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4E120C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2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170B68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D85B2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Вид услуга</w:t>
            </w:r>
          </w:p>
        </w:tc>
      </w:tr>
      <w:tr w:rsidR="00DF7C66" w:rsidRPr="00DF7C66" w14:paraId="1B8C7841" w14:textId="77777777" w:rsidTr="00DF7C66">
        <w:trPr>
          <w:trHeight w:val="1485"/>
          <w:jc w:val="center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F710E9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50850C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2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0D055C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9378C2" w14:textId="77777777" w:rsidR="00DF7C66" w:rsidRPr="00DF7C66" w:rsidRDefault="00DF7C66" w:rsidP="00DF7C6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Бърза                  1 работен ден</w:t>
            </w:r>
          </w:p>
        </w:tc>
      </w:tr>
      <w:tr w:rsidR="00DF7C66" w:rsidRPr="00DF7C66" w14:paraId="075BDC36" w14:textId="77777777" w:rsidTr="00DF7C66">
        <w:trPr>
          <w:trHeight w:val="407"/>
          <w:jc w:val="center"/>
        </w:trPr>
        <w:tc>
          <w:tcPr>
            <w:tcW w:w="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1DEB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A514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A889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796B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такса в евро</w:t>
            </w:r>
          </w:p>
        </w:tc>
      </w:tr>
      <w:tr w:rsidR="00DF7C66" w:rsidRPr="00DF7C66" w14:paraId="6B77FEE2" w14:textId="77777777" w:rsidTr="005852A8">
        <w:trPr>
          <w:trHeight w:val="674"/>
          <w:jc w:val="center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A1BAB07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27D1A36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2015 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36E52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Нотариално удостоверяване на подписите на частни документи, които са едностранни актове и не подлежат на вписване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1E6D" w14:textId="20837512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съгласно </w:t>
            </w:r>
            <w:r w:rsidRPr="00DF7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Тарифа за нотариалните такси към закона за нотариусите и нотариалната дейност</w:t>
            </w: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, обн. ДВ бр. 95 от 14.08.1998 г. и </w:t>
            </w:r>
            <w:r w:rsidRPr="00DF7C66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2B0947" wp14:editId="390FB43F">
                      <wp:simplePos x="0" y="0"/>
                      <wp:positionH relativeFrom="column">
                        <wp:posOffset>-5011420</wp:posOffset>
                      </wp:positionH>
                      <wp:positionV relativeFrom="paragraph">
                        <wp:posOffset>-7004685</wp:posOffset>
                      </wp:positionV>
                      <wp:extent cx="6191250" cy="0"/>
                      <wp:effectExtent l="12065" t="9525" r="6985" b="9525"/>
                      <wp:wrapNone/>
                      <wp:docPr id="491496087" name="Съединител &quot;права стрелка&quot;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91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3D8C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Съединител &quot;права стрелка&quot; 1" o:spid="_x0000_s1026" type="#_x0000_t32" style="position:absolute;margin-left:-394.6pt;margin-top:-551.55pt;width:487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Y3OtwEAAFYDAAAOAAAAZHJzL2Uyb0RvYy54bWysU8Fu2zAMvQ/YPwi6L44DpFiNOD2k6y7d&#10;FqDtBzCSbAuVRYFU4uTvJ6lJWmy3YT4IlEg+Pj7Sq7vj6MTBEFv0raxncymMV6it71v58vzw5asU&#10;HMFrcOhNK0+G5d3686fVFBqzwAGdNiQSiOdmCq0cYgxNVbEazAg8w2B8cnZII8R0pb7SBFNCH121&#10;mM9vqglJB0JlmNPr/ZtTrgt+1xkVf3UdmyhcKxO3WE4q5y6f1XoFTU8QBqvONOAfWIxgfSp6hbqH&#10;CGJP9i+o0SpCxi7OFI4Vdp1VpvSQuqnnf3TzNEAwpZckDoerTPz/YNXPw8ZvKVNXR/8UHlG9svC4&#10;GcD3phB4PoU0uDpLVU2Bm2tKvnDYkthNP1CnGNhHLCocOxozZOpPHIvYp6vY5hiFSo839W29WKaZ&#10;qIuvguaSGIjjd4OjyEYrORLYfogb9D6NFKkuZeDwyDHTguaSkKt6fLDOlck6L6ZW3i4Xy5LA6KzO&#10;zhzG1O82jsQB8m6Ur/SYPB/DCPdeF7DBgP52tiNY92an4s6fpclq5NXjZof6tKWLZGl4heV50fJ2&#10;fLyX7PffYf0bAAD//wMAUEsDBBQABgAIAAAAIQAeC1An4AAAABABAAAPAAAAZHJzL2Rvd25yZXYu&#10;eG1sTI9BT8MwDIXvSPyHyEhc0Ja0aNCVptOExIEj2ySuWWPaQuNUTbqW/Xq8C3Cz/Z6ev1dsZteJ&#10;Ew6h9aQhWSoQSJW3LdUaDvuXRQYiREPWdJ5QwzcG2JTXV4XJrZ/oDU+7WAsOoZAbDU2MfS5lqBp0&#10;Jix9j8Tahx+cibwOtbSDmTjcdTJV6kE60xJ/aEyPzw1WX7vRacAwrhK1Xbv68Hqe7t7T8+fU77W+&#10;vZm3TyAizvHPDBd8RoeSmY5+JBtEp2HxmK1T9vKUJOo+AXExZSvuc/y9ybKQ/4uUPwAAAP//AwBQ&#10;SwECLQAUAAYACAAAACEAtoM4kv4AAADhAQAAEwAAAAAAAAAAAAAAAAAAAAAAW0NvbnRlbnRfVHlw&#10;ZXNdLnhtbFBLAQItABQABgAIAAAAIQA4/SH/1gAAAJQBAAALAAAAAAAAAAAAAAAAAC8BAABfcmVs&#10;cy8ucmVsc1BLAQItABQABgAIAAAAIQC5DY3OtwEAAFYDAAAOAAAAAAAAAAAAAAAAAC4CAABkcnMv&#10;ZTJvRG9jLnhtbFBLAQItABQABgAIAAAAIQAeC1An4AAAABABAAAPAAAAAAAAAAAAAAAAABEEAABk&#10;cnMvZG93bnJldi54bWxQSwUGAAAAAAQABADzAAAAHgUAAAAA&#10;"/>
                  </w:pict>
                </mc:Fallback>
              </mc:AlternateContent>
            </w: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последно изменен ДВ. бр. 39 от 26.05.2009 г.,  </w:t>
            </w:r>
            <w:r w:rsidRPr="00DF7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I. 5</w:t>
            </w: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</w:tr>
      <w:tr w:rsidR="00DF7C66" w:rsidRPr="00DF7C66" w14:paraId="30FE9F6D" w14:textId="77777777" w:rsidTr="005852A8">
        <w:trPr>
          <w:trHeight w:val="1842"/>
          <w:jc w:val="center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0AC47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E0911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2072</w:t>
            </w:r>
          </w:p>
        </w:tc>
        <w:tc>
          <w:tcPr>
            <w:tcW w:w="4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EB2F6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Нотариално удостоверяване на верността на преписи и извлечения от документи и книжа</w:t>
            </w:r>
          </w:p>
        </w:tc>
        <w:tc>
          <w:tcPr>
            <w:tcW w:w="4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43C6B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съгласно </w:t>
            </w:r>
            <w:r w:rsidRPr="00DF7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Тарифа за нотариалните такси към закона за нотариусите и нотариалната дейност</w:t>
            </w: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, обн. ДВ бр. 95 от 14.08.1998 г. и последно изменен ДВ. бр. 39 от 26.05.2009 г., </w:t>
            </w:r>
            <w:r w:rsidRPr="00DF7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I. 6</w:t>
            </w:r>
          </w:p>
        </w:tc>
      </w:tr>
      <w:tr w:rsidR="00DF7C66" w:rsidRPr="00DF7C66" w14:paraId="05A80A96" w14:textId="77777777" w:rsidTr="00DF7C66">
        <w:trPr>
          <w:trHeight w:val="1491"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36E82C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C75B613" w14:textId="77777777" w:rsidR="00DF7C66" w:rsidRPr="00DF7C66" w:rsidRDefault="00DF7C66" w:rsidP="007A158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2094</w:t>
            </w:r>
          </w:p>
        </w:tc>
        <w:tc>
          <w:tcPr>
            <w:tcW w:w="4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6EBCB" w14:textId="77777777" w:rsidR="00DF7C66" w:rsidRPr="00DF7C66" w:rsidRDefault="00DF7C66" w:rsidP="007A1588">
            <w:pP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Нотариално удостоверяване на подписа и съдържанието на пълномощно по чл. 37 от Закона за задълженията и договорите</w:t>
            </w:r>
          </w:p>
        </w:tc>
        <w:tc>
          <w:tcPr>
            <w:tcW w:w="4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08C03" w14:textId="06B01D3B" w:rsidR="00DF7C66" w:rsidRPr="00DF7C66" w:rsidRDefault="00DF7C66" w:rsidP="007A158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съгласно </w:t>
            </w:r>
            <w:r w:rsidRPr="00DF7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Тарифа за нотариалните такси към закона за нотариусите и нотариалната дейност</w:t>
            </w: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, обн. ДВ бр. 95 от 14.08.1998 г. и </w:t>
            </w:r>
            <w:r w:rsidRPr="00DF7C66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1D44F5" wp14:editId="1A0D2E26">
                      <wp:simplePos x="0" y="0"/>
                      <wp:positionH relativeFrom="column">
                        <wp:posOffset>-5011420</wp:posOffset>
                      </wp:positionH>
                      <wp:positionV relativeFrom="paragraph">
                        <wp:posOffset>-7004685</wp:posOffset>
                      </wp:positionV>
                      <wp:extent cx="6191250" cy="0"/>
                      <wp:effectExtent l="12065" t="9525" r="6985" b="9525"/>
                      <wp:wrapNone/>
                      <wp:docPr id="1117880107" name="Съединител &quot;права стрелка&quot;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91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CB8D8" id="Съединител &quot;права стрелка&quot; 1" o:spid="_x0000_s1026" type="#_x0000_t32" style="position:absolute;margin-left:-394.6pt;margin-top:-551.55pt;width:48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Y3OtwEAAFYDAAAOAAAAZHJzL2Uyb0RvYy54bWysU8Fu2zAMvQ/YPwi6L44DpFiNOD2k6y7d&#10;FqDtBzCSbAuVRYFU4uTvJ6lJWmy3YT4IlEg+Pj7Sq7vj6MTBEFv0raxncymMV6it71v58vzw5asU&#10;HMFrcOhNK0+G5d3686fVFBqzwAGdNiQSiOdmCq0cYgxNVbEazAg8w2B8cnZII8R0pb7SBFNCH121&#10;mM9vqglJB0JlmNPr/ZtTrgt+1xkVf3UdmyhcKxO3WE4q5y6f1XoFTU8QBqvONOAfWIxgfSp6hbqH&#10;CGJP9i+o0SpCxi7OFI4Vdp1VpvSQuqnnf3TzNEAwpZckDoerTPz/YNXPw8ZvKVNXR/8UHlG9svC4&#10;GcD3phB4PoU0uDpLVU2Bm2tKvnDYkthNP1CnGNhHLCocOxozZOpPHIvYp6vY5hiFSo839W29WKaZ&#10;qIuvguaSGIjjd4OjyEYrORLYfogb9D6NFKkuZeDwyDHTguaSkKt6fLDOlck6L6ZW3i4Xy5LA6KzO&#10;zhzG1O82jsQB8m6Ur/SYPB/DCPdeF7DBgP52tiNY92an4s6fpclq5NXjZof6tKWLZGl4heV50fJ2&#10;fLyX7PffYf0bAAD//wMAUEsDBBQABgAIAAAAIQAeC1An4AAAABABAAAPAAAAZHJzL2Rvd25yZXYu&#10;eG1sTI9BT8MwDIXvSPyHyEhc0Ja0aNCVptOExIEj2ySuWWPaQuNUTbqW/Xq8C3Cz/Z6ev1dsZteJ&#10;Ew6h9aQhWSoQSJW3LdUaDvuXRQYiREPWdJ5QwzcG2JTXV4XJrZ/oDU+7WAsOoZAbDU2MfS5lqBp0&#10;Jix9j8Tahx+cibwOtbSDmTjcdTJV6kE60xJ/aEyPzw1WX7vRacAwrhK1Xbv68Hqe7t7T8+fU77W+&#10;vZm3TyAizvHPDBd8RoeSmY5+JBtEp2HxmK1T9vKUJOo+AXExZSvuc/y9ybKQ/4uUPwAAAP//AwBQ&#10;SwECLQAUAAYACAAAACEAtoM4kv4AAADhAQAAEwAAAAAAAAAAAAAAAAAAAAAAW0NvbnRlbnRfVHlw&#10;ZXNdLnhtbFBLAQItABQABgAIAAAAIQA4/SH/1gAAAJQBAAALAAAAAAAAAAAAAAAAAC8BAABfcmVs&#10;cy8ucmVsc1BLAQItABQABgAIAAAAIQC5DY3OtwEAAFYDAAAOAAAAAAAAAAAAAAAAAC4CAABkcnMv&#10;ZTJvRG9jLnhtbFBLAQItABQABgAIAAAAIQAeC1An4AAAABABAAAPAAAAAAAAAAAAAAAAABEEAABk&#10;cnMvZG93bnJldi54bWxQSwUGAAAAAAQABADzAAAAHgUAAAAA&#10;"/>
                  </w:pict>
                </mc:Fallback>
              </mc:AlternateContent>
            </w: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последно изменен ДВ. бр. 39 от 26.05.2009 г.,  по </w:t>
            </w:r>
            <w:r w:rsidRPr="00DF7C6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т. I. 4 и  I. 5</w:t>
            </w:r>
            <w:r w:rsidRPr="00DF7C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</w:tr>
    </w:tbl>
    <w:p w14:paraId="670E6E1E" w14:textId="77777777" w:rsidR="009A7DF5" w:rsidRDefault="009A7DF5" w:rsidP="009A7DF5">
      <w:pPr>
        <w:ind w:right="-57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8BEE7A4" w14:textId="74740C83" w:rsidR="009C34BD" w:rsidRDefault="009C34BD" w:rsidP="009A7DF5">
      <w:pPr>
        <w:ind w:right="-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0B27">
        <w:rPr>
          <w:rFonts w:ascii="Times New Roman" w:hAnsi="Times New Roman"/>
          <w:b/>
          <w:bCs/>
          <w:color w:val="000000"/>
          <w:sz w:val="24"/>
          <w:szCs w:val="24"/>
        </w:rPr>
        <w:t>§4.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9C34BD">
        <w:rPr>
          <w:rFonts w:ascii="Times New Roman" w:hAnsi="Times New Roman" w:cs="Times New Roman"/>
          <w:sz w:val="24"/>
          <w:szCs w:val="24"/>
        </w:rPr>
        <w:t>л. 14, ал. 3</w:t>
      </w:r>
      <w:r>
        <w:rPr>
          <w:rFonts w:ascii="Times New Roman" w:hAnsi="Times New Roman" w:cs="Times New Roman"/>
          <w:sz w:val="24"/>
          <w:szCs w:val="24"/>
        </w:rPr>
        <w:t xml:space="preserve"> придобива следната редакция:</w:t>
      </w:r>
    </w:p>
    <w:p w14:paraId="5AFD5766" w14:textId="2294F262" w:rsidR="009C34BD" w:rsidRDefault="009C34BD" w:rsidP="009C34B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C34BD">
        <w:rPr>
          <w:rFonts w:ascii="Times New Roman" w:hAnsi="Times New Roman" w:cs="Times New Roman"/>
          <w:sz w:val="24"/>
          <w:szCs w:val="24"/>
        </w:rPr>
        <w:t>т. 1. „</w:t>
      </w:r>
      <w:r w:rsidRPr="009C34BD">
        <w:rPr>
          <w:rFonts w:ascii="Times New Roman" w:hAnsi="Times New Roman"/>
          <w:sz w:val="24"/>
          <w:szCs w:val="24"/>
        </w:rPr>
        <w:t>За жилищни имоти на граждани и юридически лица, както и за имоти със стопанско предназначение на граждани – за услугите по чл. 11 – на база данъчна оценка на имота, определена по Приложение № 2 от ЗМДТ.“</w:t>
      </w:r>
    </w:p>
    <w:p w14:paraId="0908DC6E" w14:textId="6B6E2F2A" w:rsidR="009C34BD" w:rsidRPr="009C34BD" w:rsidRDefault="009C34BD" w:rsidP="009C34B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т. 2. </w:t>
      </w:r>
      <w:r w:rsidRPr="009C34BD">
        <w:rPr>
          <w:rFonts w:ascii="Times New Roman" w:hAnsi="Times New Roman"/>
          <w:sz w:val="24"/>
          <w:szCs w:val="24"/>
        </w:rPr>
        <w:t>„За нежилищните имоти на юридически лица – за услугите по чл. 11  на база по високата между отчетната стойност и данъчната оценка на имота, определена по Приложение № 2 от ЗМДТ.</w:t>
      </w:r>
      <w:r>
        <w:rPr>
          <w:rFonts w:ascii="Times New Roman" w:hAnsi="Times New Roman"/>
          <w:sz w:val="24"/>
          <w:szCs w:val="24"/>
        </w:rPr>
        <w:t>“</w:t>
      </w:r>
    </w:p>
    <w:p w14:paraId="5BC8BECE" w14:textId="440ED1C0" w:rsidR="009C34BD" w:rsidRPr="009A7DF5" w:rsidRDefault="009C34BD" w:rsidP="009A7DF5">
      <w:pPr>
        <w:ind w:right="-57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E8697F" w14:textId="77777777" w:rsidR="009C34BD" w:rsidRPr="009C34BD" w:rsidRDefault="009C34BD" w:rsidP="009C34BD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34BD">
        <w:rPr>
          <w:rFonts w:ascii="Times New Roman" w:hAnsi="Times New Roman" w:cs="Times New Roman"/>
          <w:b/>
          <w:sz w:val="24"/>
          <w:szCs w:val="24"/>
        </w:rPr>
        <w:t>ОЛЕГ МИКОВ</w:t>
      </w:r>
    </w:p>
    <w:p w14:paraId="6B23EFAC" w14:textId="77777777" w:rsidR="009C34BD" w:rsidRPr="009C34BD" w:rsidRDefault="009C34BD" w:rsidP="009C34BD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34BD">
        <w:rPr>
          <w:rFonts w:ascii="Times New Roman" w:hAnsi="Times New Roman" w:cs="Times New Roman"/>
          <w:i/>
          <w:sz w:val="24"/>
          <w:szCs w:val="24"/>
        </w:rPr>
        <w:t>Председател на Общински съвет Димово</w:t>
      </w:r>
    </w:p>
    <w:p w14:paraId="6CDD1863" w14:textId="33541B41" w:rsidR="009A7DF5" w:rsidRPr="009A7DF5" w:rsidRDefault="009A7DF5" w:rsidP="009A7DF5">
      <w:pPr>
        <w:ind w:right="-57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20BC14" w14:textId="024E63F5" w:rsidR="002249A6" w:rsidRPr="009A7DF5" w:rsidRDefault="002249A6">
      <w:pPr>
        <w:rPr>
          <w:rFonts w:ascii="Times New Roman" w:hAnsi="Times New Roman" w:cs="Times New Roman"/>
          <w:sz w:val="24"/>
          <w:szCs w:val="24"/>
        </w:rPr>
      </w:pPr>
    </w:p>
    <w:p w14:paraId="6D45E4E8" w14:textId="77777777" w:rsidR="002249A6" w:rsidRPr="009A7DF5" w:rsidRDefault="002249A6">
      <w:pPr>
        <w:rPr>
          <w:rFonts w:ascii="Times New Roman" w:hAnsi="Times New Roman" w:cs="Times New Roman"/>
          <w:sz w:val="24"/>
          <w:szCs w:val="24"/>
        </w:rPr>
      </w:pPr>
    </w:p>
    <w:sectPr w:rsidR="002249A6" w:rsidRPr="009A7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2F"/>
    <w:rsid w:val="002249A6"/>
    <w:rsid w:val="003C6917"/>
    <w:rsid w:val="004B530E"/>
    <w:rsid w:val="005852A8"/>
    <w:rsid w:val="0064175A"/>
    <w:rsid w:val="0064242F"/>
    <w:rsid w:val="00907F32"/>
    <w:rsid w:val="009A7DF5"/>
    <w:rsid w:val="009C34BD"/>
    <w:rsid w:val="009F322C"/>
    <w:rsid w:val="00B90B27"/>
    <w:rsid w:val="00CE6389"/>
    <w:rsid w:val="00DF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8FBB"/>
  <w15:chartTrackingRefBased/>
  <w15:docId w15:val="{5A08CF8C-3B70-4B31-9C7E-8CB8AAB1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2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4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24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2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424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424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424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424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4242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424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4242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424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424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2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42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2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42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2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424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24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24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24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424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24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mihaela</cp:lastModifiedBy>
  <cp:revision>7</cp:revision>
  <cp:lastPrinted>2026-04-06T12:05:00Z</cp:lastPrinted>
  <dcterms:created xsi:type="dcterms:W3CDTF">2026-04-06T11:25:00Z</dcterms:created>
  <dcterms:modified xsi:type="dcterms:W3CDTF">2026-04-06T12:31:00Z</dcterms:modified>
</cp:coreProperties>
</file>